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«ЗАТВЕРДЖУЮ»</w:t>
      </w:r>
    </w:p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Інна СТАШЕВСЬКА</w:t>
      </w:r>
    </w:p>
    <w:p w:rsidR="00B10ED4" w:rsidRPr="000E3B55" w:rsidRDefault="00C123FB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 ЕКЗАМЕН</w:t>
      </w:r>
      <w:r w:rsidR="00B10ED4" w:rsidRPr="000E3B55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0E619B" w:rsidRDefault="00B10ED4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здобувачів вищо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освіти денної форми навчання </w:t>
      </w:r>
      <w:r w:rsidR="00D7713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F3F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0ED4" w:rsidRDefault="00B10ED4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факультету культурології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соціальних комунікацій </w:t>
      </w:r>
      <w:r w:rsidR="00890122"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D77134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навч.</w:t>
      </w:r>
      <w:r w:rsidR="000E6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50275" w:rsidRPr="00650275" w:rsidRDefault="00650275" w:rsidP="00B10ED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275">
        <w:rPr>
          <w:rFonts w:ascii="Times New Roman" w:hAnsi="Times New Roman" w:cs="Times New Roman"/>
          <w:i/>
          <w:sz w:val="24"/>
          <w:szCs w:val="24"/>
          <w:lang w:val="uk-UA"/>
        </w:rPr>
        <w:t>Консультації напередодні</w:t>
      </w:r>
      <w:r w:rsidR="003475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01"/>
        <w:gridCol w:w="14"/>
        <w:gridCol w:w="7215"/>
      </w:tblGrid>
      <w:tr w:rsidR="00534AED" w:rsidTr="00EC2EC0">
        <w:trPr>
          <w:trHeight w:val="396"/>
        </w:trPr>
        <w:tc>
          <w:tcPr>
            <w:tcW w:w="1129" w:type="dxa"/>
          </w:tcPr>
          <w:p w:rsidR="00534AED" w:rsidRPr="005C2073" w:rsidRDefault="00534AED" w:rsidP="00EC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7201" w:type="dxa"/>
          </w:tcPr>
          <w:p w:rsidR="00534AED" w:rsidRPr="005C2073" w:rsidRDefault="00534AED" w:rsidP="00EC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Журналістика (соціальна та культурна журналістика)</w:t>
            </w:r>
          </w:p>
        </w:tc>
        <w:tc>
          <w:tcPr>
            <w:tcW w:w="7229" w:type="dxa"/>
            <w:gridSpan w:val="2"/>
          </w:tcPr>
          <w:p w:rsidR="00534AED" w:rsidRPr="005C2073" w:rsidRDefault="00534AED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Менеджмент скд</w:t>
            </w:r>
          </w:p>
        </w:tc>
      </w:tr>
      <w:tr w:rsidR="00F57F9E" w:rsidRPr="00EC2EC0" w:rsidTr="004475CE">
        <w:tc>
          <w:tcPr>
            <w:tcW w:w="1129" w:type="dxa"/>
          </w:tcPr>
          <w:p w:rsidR="00F57F9E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="00F57F9E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15" w:type="dxa"/>
            <w:gridSpan w:val="2"/>
          </w:tcPr>
          <w:p w:rsidR="002C61D8" w:rsidRPr="005700B9" w:rsidRDefault="002C61D8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15" w:type="dxa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515" w:rsidTr="00C1679C">
        <w:tc>
          <w:tcPr>
            <w:tcW w:w="1129" w:type="dxa"/>
          </w:tcPr>
          <w:p w:rsidR="00347515" w:rsidRPr="005C2073" w:rsidRDefault="00347515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14430" w:type="dxa"/>
            <w:gridSpan w:val="3"/>
          </w:tcPr>
          <w:p w:rsidR="00347515" w:rsidRPr="005700B9" w:rsidRDefault="00347515" w:rsidP="003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8.30</w:t>
            </w:r>
            <w:r>
              <w:rPr>
                <w:rFonts w:ascii="Times New Roman" w:hAnsi="Times New Roman" w:cs="Times New Roman"/>
                <w:lang w:val="uk-UA"/>
              </w:rPr>
              <w:t xml:space="preserve"> Іноземна мова (за проф. спрям.) Бевз Н.В.</w:t>
            </w:r>
          </w:p>
        </w:tc>
      </w:tr>
      <w:tr w:rsidR="00EC2EC0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7F9E" w:rsidRPr="00F57F9E" w:rsidTr="00340928">
        <w:tc>
          <w:tcPr>
            <w:tcW w:w="1129" w:type="dxa"/>
          </w:tcPr>
          <w:p w:rsidR="00F57F9E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="00F57F9E"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201" w:type="dxa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515" w:rsidRPr="00F57F9E" w:rsidTr="001E7BB1">
        <w:tc>
          <w:tcPr>
            <w:tcW w:w="1129" w:type="dxa"/>
          </w:tcPr>
          <w:p w:rsidR="00347515" w:rsidRPr="005C2073" w:rsidRDefault="00347515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14430" w:type="dxa"/>
            <w:gridSpan w:val="3"/>
          </w:tcPr>
          <w:p w:rsidR="00347515" w:rsidRPr="005700B9" w:rsidRDefault="00347515" w:rsidP="003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>
              <w:rPr>
                <w:rFonts w:ascii="Times New Roman" w:hAnsi="Times New Roman" w:cs="Times New Roman"/>
                <w:lang w:val="uk-UA"/>
              </w:rPr>
              <w:t xml:space="preserve"> Історія української культури Александрова М.В.</w:t>
            </w: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7134" w:rsidRPr="00F57F9E" w:rsidTr="00F96C9D">
        <w:trPr>
          <w:trHeight w:val="195"/>
        </w:trPr>
        <w:tc>
          <w:tcPr>
            <w:tcW w:w="1129" w:type="dxa"/>
          </w:tcPr>
          <w:p w:rsidR="00D77134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215" w:type="dxa"/>
            <w:gridSpan w:val="2"/>
          </w:tcPr>
          <w:p w:rsidR="00D77134" w:rsidRPr="005700B9" w:rsidRDefault="00D77134" w:rsidP="002C6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15" w:type="dxa"/>
          </w:tcPr>
          <w:p w:rsidR="00D77134" w:rsidRPr="005700B9" w:rsidRDefault="00D77134" w:rsidP="002C6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700B9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8.30</w:t>
            </w:r>
            <w:r>
              <w:rPr>
                <w:rFonts w:ascii="Times New Roman" w:hAnsi="Times New Roman" w:cs="Times New Roman"/>
                <w:lang w:val="uk-UA"/>
              </w:rPr>
              <w:t xml:space="preserve"> Новинна журналістика та методика інформаційної роботи журналіста Логвиненко Л.А.</w:t>
            </w:r>
          </w:p>
        </w:tc>
        <w:tc>
          <w:tcPr>
            <w:tcW w:w="7229" w:type="dxa"/>
            <w:gridSpan w:val="2"/>
          </w:tcPr>
          <w:p w:rsidR="00EC2EC0" w:rsidRPr="005700B9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>
              <w:rPr>
                <w:rFonts w:ascii="Times New Roman" w:hAnsi="Times New Roman" w:cs="Times New Roman"/>
                <w:lang w:val="uk-UA"/>
              </w:rPr>
              <w:t xml:space="preserve"> Основи маркетингу та маркетингові комунікації Афенченко Г.В.</w:t>
            </w: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</w:t>
            </w:r>
            <w:r w:rsidR="00F57F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>пт</w:t>
            </w:r>
          </w:p>
        </w:tc>
        <w:tc>
          <w:tcPr>
            <w:tcW w:w="7201" w:type="dxa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201" w:type="dxa"/>
          </w:tcPr>
          <w:p w:rsidR="00EC2EC0" w:rsidRPr="005700B9" w:rsidRDefault="00EC2EC0" w:rsidP="008D41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8D41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F57F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29.12 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01" w:type="dxa"/>
          </w:tcPr>
          <w:p w:rsidR="00347515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10.10 </w:t>
            </w:r>
            <w:r w:rsidRPr="00347515">
              <w:rPr>
                <w:rFonts w:ascii="Times New Roman" w:hAnsi="Times New Roman" w:cs="Times New Roman"/>
                <w:lang w:val="uk-UA"/>
              </w:rPr>
              <w:t xml:space="preserve">Етика та професійні стандарти журналістської діяльності </w:t>
            </w:r>
          </w:p>
          <w:p w:rsidR="00EC2EC0" w:rsidRPr="005C2073" w:rsidRDefault="00347515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47515">
              <w:rPr>
                <w:rFonts w:ascii="Times New Roman" w:hAnsi="Times New Roman" w:cs="Times New Roman"/>
                <w:lang w:val="uk-UA"/>
              </w:rPr>
              <w:t>Маркова В.А.</w:t>
            </w: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201" w:type="dxa"/>
          </w:tcPr>
          <w:p w:rsidR="00EC2EC0" w:rsidRPr="002357A3" w:rsidRDefault="00347515" w:rsidP="00AF64C0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2357A3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8.30 </w:t>
            </w:r>
            <w:r w:rsidRPr="002357A3">
              <w:rPr>
                <w:rFonts w:ascii="Times New Roman" w:hAnsi="Times New Roman" w:cs="Times New Roman"/>
                <w:color w:val="00B050"/>
                <w:lang w:val="uk-UA"/>
              </w:rPr>
              <w:t xml:space="preserve">Українська мова у засобах масової інформації </w:t>
            </w:r>
            <w:r w:rsidR="002357A3" w:rsidRPr="002357A3">
              <w:rPr>
                <w:rFonts w:ascii="Times New Roman" w:hAnsi="Times New Roman" w:cs="Times New Roman"/>
                <w:color w:val="00B050"/>
                <w:lang w:val="uk-UA"/>
              </w:rPr>
              <w:t>Заклінська Ю.</w:t>
            </w: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F64C0" w:rsidRDefault="00AF64C0" w:rsidP="00AF64C0">
      <w:pPr>
        <w:jc w:val="center"/>
        <w:rPr>
          <w:rFonts w:ascii="Times New Roman" w:hAnsi="Times New Roman" w:cs="Times New Roman"/>
          <w:lang w:val="uk-UA"/>
        </w:rPr>
      </w:pPr>
    </w:p>
    <w:p w:rsidR="00AF64C0" w:rsidRPr="00E61673" w:rsidRDefault="00AF64C0" w:rsidP="003E5583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Декан фак</w:t>
      </w:r>
      <w:r w:rsidR="005C2073">
        <w:rPr>
          <w:rFonts w:ascii="Times New Roman" w:hAnsi="Times New Roman" w:cs="Times New Roman"/>
          <w:lang w:val="uk-UA"/>
        </w:rPr>
        <w:t>ультету</w:t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  <w:t>Наталя КОРЖИК</w:t>
      </w:r>
    </w:p>
    <w:p w:rsidR="00890122" w:rsidRPr="005700B9" w:rsidRDefault="003E5583" w:rsidP="003E558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lang w:val="uk-UA"/>
        </w:rPr>
        <w:tab/>
      </w:r>
      <w:r w:rsidR="00AF64C0" w:rsidRPr="00E61673">
        <w:rPr>
          <w:rFonts w:ascii="Times New Roman" w:hAnsi="Times New Roman" w:cs="Times New Roman"/>
          <w:lang w:val="uk-UA"/>
        </w:rPr>
        <w:tab/>
      </w:r>
      <w:r w:rsidR="00AF64C0" w:rsidRPr="00E61673">
        <w:rPr>
          <w:rFonts w:ascii="Times New Roman" w:hAnsi="Times New Roman" w:cs="Times New Roman"/>
          <w:lang w:val="uk-UA"/>
        </w:rPr>
        <w:tab/>
        <w:t>Олена ЛУК</w:t>
      </w:r>
      <w:r w:rsidR="00AF64C0" w:rsidRPr="00E61673">
        <w:rPr>
          <w:rFonts w:ascii="Times New Roman" w:hAnsi="Times New Roman" w:cs="Times New Roman"/>
        </w:rPr>
        <w:t>’</w:t>
      </w:r>
      <w:r w:rsidR="00AF64C0" w:rsidRPr="00E61673">
        <w:rPr>
          <w:rFonts w:ascii="Times New Roman" w:hAnsi="Times New Roman" w:cs="Times New Roman"/>
          <w:lang w:val="uk-UA"/>
        </w:rPr>
        <w:t>ЯНЧИКОВА</w:t>
      </w:r>
      <w:bookmarkStart w:id="0" w:name="_GoBack"/>
      <w:bookmarkEnd w:id="0"/>
    </w:p>
    <w:sectPr w:rsidR="00890122" w:rsidRPr="005700B9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CD" w:rsidRDefault="008474CD" w:rsidP="006A3DA2">
      <w:pPr>
        <w:spacing w:after="0" w:line="240" w:lineRule="auto"/>
      </w:pPr>
      <w:r>
        <w:separator/>
      </w:r>
    </w:p>
  </w:endnote>
  <w:endnote w:type="continuationSeparator" w:id="0">
    <w:p w:rsidR="008474CD" w:rsidRDefault="008474CD" w:rsidP="006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CD" w:rsidRDefault="008474CD" w:rsidP="006A3DA2">
      <w:pPr>
        <w:spacing w:after="0" w:line="240" w:lineRule="auto"/>
      </w:pPr>
      <w:r>
        <w:separator/>
      </w:r>
    </w:p>
  </w:footnote>
  <w:footnote w:type="continuationSeparator" w:id="0">
    <w:p w:rsidR="008474CD" w:rsidRDefault="008474CD" w:rsidP="006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C7"/>
    <w:rsid w:val="00016E86"/>
    <w:rsid w:val="00051E7C"/>
    <w:rsid w:val="00053CC2"/>
    <w:rsid w:val="00054981"/>
    <w:rsid w:val="000965E3"/>
    <w:rsid w:val="000C403F"/>
    <w:rsid w:val="000D78F9"/>
    <w:rsid w:val="000E3B55"/>
    <w:rsid w:val="000E48FD"/>
    <w:rsid w:val="000E619B"/>
    <w:rsid w:val="00130A0B"/>
    <w:rsid w:val="00142F0B"/>
    <w:rsid w:val="0017417A"/>
    <w:rsid w:val="001C20FF"/>
    <w:rsid w:val="001E4E1A"/>
    <w:rsid w:val="002129DB"/>
    <w:rsid w:val="00233217"/>
    <w:rsid w:val="00235645"/>
    <w:rsid w:val="002357A3"/>
    <w:rsid w:val="0024798B"/>
    <w:rsid w:val="002636FA"/>
    <w:rsid w:val="0026487A"/>
    <w:rsid w:val="00275C6A"/>
    <w:rsid w:val="002C2587"/>
    <w:rsid w:val="002C61D8"/>
    <w:rsid w:val="002C75DD"/>
    <w:rsid w:val="002D3ADC"/>
    <w:rsid w:val="002D73BD"/>
    <w:rsid w:val="002F4F9B"/>
    <w:rsid w:val="003152C5"/>
    <w:rsid w:val="00327A3A"/>
    <w:rsid w:val="00340928"/>
    <w:rsid w:val="00347515"/>
    <w:rsid w:val="003719A1"/>
    <w:rsid w:val="00372160"/>
    <w:rsid w:val="00372754"/>
    <w:rsid w:val="003775C8"/>
    <w:rsid w:val="00377E3C"/>
    <w:rsid w:val="0039361B"/>
    <w:rsid w:val="003B426C"/>
    <w:rsid w:val="003E1383"/>
    <w:rsid w:val="003E204B"/>
    <w:rsid w:val="003E5583"/>
    <w:rsid w:val="00476237"/>
    <w:rsid w:val="00490FD5"/>
    <w:rsid w:val="00495542"/>
    <w:rsid w:val="004B2857"/>
    <w:rsid w:val="004E5934"/>
    <w:rsid w:val="004F494B"/>
    <w:rsid w:val="00506AF4"/>
    <w:rsid w:val="005211CA"/>
    <w:rsid w:val="00534AED"/>
    <w:rsid w:val="00546363"/>
    <w:rsid w:val="00547FA3"/>
    <w:rsid w:val="005647C7"/>
    <w:rsid w:val="005700B9"/>
    <w:rsid w:val="00572DA2"/>
    <w:rsid w:val="005B62CE"/>
    <w:rsid w:val="005C2073"/>
    <w:rsid w:val="005C5A00"/>
    <w:rsid w:val="005E34EA"/>
    <w:rsid w:val="005F07EA"/>
    <w:rsid w:val="0063064F"/>
    <w:rsid w:val="00650275"/>
    <w:rsid w:val="00653012"/>
    <w:rsid w:val="00654E09"/>
    <w:rsid w:val="006734F2"/>
    <w:rsid w:val="006A2F34"/>
    <w:rsid w:val="006A3DA2"/>
    <w:rsid w:val="006B7BB7"/>
    <w:rsid w:val="006D0082"/>
    <w:rsid w:val="006D14BC"/>
    <w:rsid w:val="006E2C0D"/>
    <w:rsid w:val="00713785"/>
    <w:rsid w:val="00731438"/>
    <w:rsid w:val="00770E0D"/>
    <w:rsid w:val="0077118A"/>
    <w:rsid w:val="00791066"/>
    <w:rsid w:val="007B5EC0"/>
    <w:rsid w:val="007E0544"/>
    <w:rsid w:val="008035C7"/>
    <w:rsid w:val="00825D58"/>
    <w:rsid w:val="00846CD8"/>
    <w:rsid w:val="008474CD"/>
    <w:rsid w:val="00890122"/>
    <w:rsid w:val="008E39ED"/>
    <w:rsid w:val="008F3F78"/>
    <w:rsid w:val="00915A1E"/>
    <w:rsid w:val="00916D3C"/>
    <w:rsid w:val="009504C7"/>
    <w:rsid w:val="009505DC"/>
    <w:rsid w:val="00951352"/>
    <w:rsid w:val="009644E7"/>
    <w:rsid w:val="00984EB4"/>
    <w:rsid w:val="009B2B75"/>
    <w:rsid w:val="009E2173"/>
    <w:rsid w:val="009F2953"/>
    <w:rsid w:val="00A02BBD"/>
    <w:rsid w:val="00A05932"/>
    <w:rsid w:val="00A2575E"/>
    <w:rsid w:val="00A4168F"/>
    <w:rsid w:val="00A45792"/>
    <w:rsid w:val="00A45D30"/>
    <w:rsid w:val="00A76F65"/>
    <w:rsid w:val="00A87A6C"/>
    <w:rsid w:val="00AA1238"/>
    <w:rsid w:val="00AA45F6"/>
    <w:rsid w:val="00AB0198"/>
    <w:rsid w:val="00AB606C"/>
    <w:rsid w:val="00AD0B5A"/>
    <w:rsid w:val="00AE163F"/>
    <w:rsid w:val="00AF64C0"/>
    <w:rsid w:val="00B00CB4"/>
    <w:rsid w:val="00B10ED4"/>
    <w:rsid w:val="00B148A9"/>
    <w:rsid w:val="00B17883"/>
    <w:rsid w:val="00B34195"/>
    <w:rsid w:val="00B439CA"/>
    <w:rsid w:val="00B45D31"/>
    <w:rsid w:val="00B63F91"/>
    <w:rsid w:val="00B9230E"/>
    <w:rsid w:val="00BE5C62"/>
    <w:rsid w:val="00BE7882"/>
    <w:rsid w:val="00C0194A"/>
    <w:rsid w:val="00C123FB"/>
    <w:rsid w:val="00C202BA"/>
    <w:rsid w:val="00C21927"/>
    <w:rsid w:val="00C515FD"/>
    <w:rsid w:val="00C516A9"/>
    <w:rsid w:val="00C56D64"/>
    <w:rsid w:val="00C570A9"/>
    <w:rsid w:val="00C85F04"/>
    <w:rsid w:val="00C9273E"/>
    <w:rsid w:val="00C968A8"/>
    <w:rsid w:val="00CE08C9"/>
    <w:rsid w:val="00CE3C2E"/>
    <w:rsid w:val="00CE6070"/>
    <w:rsid w:val="00D13D2D"/>
    <w:rsid w:val="00D14521"/>
    <w:rsid w:val="00D16226"/>
    <w:rsid w:val="00D21A7A"/>
    <w:rsid w:val="00D5124F"/>
    <w:rsid w:val="00D6291A"/>
    <w:rsid w:val="00D74F96"/>
    <w:rsid w:val="00D77134"/>
    <w:rsid w:val="00D86179"/>
    <w:rsid w:val="00D97A7F"/>
    <w:rsid w:val="00DC2673"/>
    <w:rsid w:val="00DC7C30"/>
    <w:rsid w:val="00DD5563"/>
    <w:rsid w:val="00E447DD"/>
    <w:rsid w:val="00E60F3C"/>
    <w:rsid w:val="00E61673"/>
    <w:rsid w:val="00E62ABC"/>
    <w:rsid w:val="00E711BF"/>
    <w:rsid w:val="00E94252"/>
    <w:rsid w:val="00E96BBF"/>
    <w:rsid w:val="00EC22C7"/>
    <w:rsid w:val="00EC2EC0"/>
    <w:rsid w:val="00EE2E85"/>
    <w:rsid w:val="00EE47D3"/>
    <w:rsid w:val="00F57F9E"/>
    <w:rsid w:val="00F57FCA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78A3-0D2C-44A2-8F12-AB086ED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DA2"/>
  </w:style>
  <w:style w:type="paragraph" w:styleId="a6">
    <w:name w:val="footer"/>
    <w:basedOn w:val="a"/>
    <w:link w:val="a7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14</cp:revision>
  <dcterms:created xsi:type="dcterms:W3CDTF">2024-10-04T09:05:00Z</dcterms:created>
  <dcterms:modified xsi:type="dcterms:W3CDTF">2024-12-03T08:59:00Z</dcterms:modified>
</cp:coreProperties>
</file>