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BD3B45" w:rsidRPr="00BD3B45">
        <w:rPr>
          <w:rFonts w:ascii="Times New Roman" w:hAnsi="Times New Roman" w:cs="Times New Roman"/>
          <w:sz w:val="24"/>
          <w:szCs w:val="24"/>
        </w:rPr>
        <w:t xml:space="preserve"> </w:t>
      </w:r>
      <w:r w:rsidR="002C5FFD">
        <w:rPr>
          <w:rFonts w:ascii="Times New Roman" w:hAnsi="Times New Roman" w:cs="Times New Roman"/>
          <w:sz w:val="24"/>
          <w:szCs w:val="24"/>
          <w:lang w:val="uk-UA"/>
        </w:rPr>
        <w:t>факультету аудіовізуаль</w:t>
      </w:r>
      <w:r w:rsidR="0097341B">
        <w:rPr>
          <w:rFonts w:ascii="Times New Roman" w:hAnsi="Times New Roman" w:cs="Times New Roman"/>
          <w:sz w:val="24"/>
          <w:szCs w:val="24"/>
          <w:lang w:val="uk-UA"/>
        </w:rPr>
        <w:t>ного мистецтва у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97341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Заняття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02.02.26 по 16.05.26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4501"/>
        <w:gridCol w:w="4819"/>
        <w:gridCol w:w="4678"/>
      </w:tblGrid>
      <w:tr w:rsidR="00FC54D8" w:rsidTr="00BE5661">
        <w:tc>
          <w:tcPr>
            <w:tcW w:w="725" w:type="dxa"/>
          </w:tcPr>
          <w:p w:rsidR="00FC54D8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FC54D8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01" w:type="dxa"/>
          </w:tcPr>
          <w:p w:rsidR="00FC54D8" w:rsidRPr="0050527F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Ведучий аудіовізуальних програм, </w:t>
            </w:r>
            <w:proofErr w:type="spellStart"/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відеоблогер</w:t>
            </w:r>
            <w:proofErr w:type="spellEnd"/>
          </w:p>
        </w:tc>
        <w:tc>
          <w:tcPr>
            <w:tcW w:w="4819" w:type="dxa"/>
          </w:tcPr>
          <w:p w:rsidR="00FC54D8" w:rsidRPr="0050527F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4678" w:type="dxa"/>
          </w:tcPr>
          <w:p w:rsidR="00FC54D8" w:rsidRPr="0050527F" w:rsidRDefault="00FC54D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F75B9C" w:rsidRPr="00F75B9C" w:rsidTr="00F75B9C">
        <w:tc>
          <w:tcPr>
            <w:tcW w:w="725" w:type="dxa"/>
            <w:vMerge w:val="restart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D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20.04-11.05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Репортажна фотозйомка Чайка М.А.</w:t>
            </w:r>
          </w:p>
        </w:tc>
        <w:tc>
          <w:tcPr>
            <w:tcW w:w="4819" w:type="dxa"/>
          </w:tcPr>
          <w:p w:rsidR="00F75B9C" w:rsidRPr="00B764D8" w:rsidRDefault="00F75B9C" w:rsidP="00F75B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звукорежисури АВТ (</w:t>
            </w:r>
            <w:proofErr w:type="spellStart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678" w:type="dxa"/>
          </w:tcPr>
          <w:p w:rsidR="00F75B9C" w:rsidRPr="00B764D8" w:rsidRDefault="00F75B9C" w:rsidP="00F75B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</w:t>
            </w:r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6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F75B9C" w:rsidRPr="00F2500C" w:rsidTr="00BE5661">
        <w:tc>
          <w:tcPr>
            <w:tcW w:w="725" w:type="dxa"/>
            <w:vMerge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Репортажна фотозйомка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./пр..) Чайка М.А.</w:t>
            </w:r>
          </w:p>
        </w:tc>
        <w:tc>
          <w:tcPr>
            <w:tcW w:w="4819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образотворчого мистецтва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Соловйова Ю.О.</w:t>
            </w:r>
          </w:p>
        </w:tc>
        <w:tc>
          <w:tcPr>
            <w:tcW w:w="4678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 Тарасов В.В.</w:t>
            </w:r>
          </w:p>
        </w:tc>
      </w:tr>
      <w:tr w:rsidR="00F75B9C" w:rsidRPr="0061040B" w:rsidTr="00BE5661">
        <w:tc>
          <w:tcPr>
            <w:tcW w:w="725" w:type="dxa"/>
            <w:vMerge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F75B9C" w:rsidRPr="0050527F" w:rsidRDefault="00F75B9C" w:rsidP="00D422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Коновалова С.О.</w:t>
            </w:r>
          </w:p>
        </w:tc>
        <w:tc>
          <w:tcPr>
            <w:tcW w:w="4678" w:type="dxa"/>
          </w:tcPr>
          <w:p w:rsidR="00F75B9C" w:rsidRPr="0050527F" w:rsidRDefault="00F75B9C" w:rsidP="000B18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Аналогова фотографія та нестандартна фототехніка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F75B9C" w:rsidRPr="003D29E7" w:rsidTr="00BE5661">
        <w:tc>
          <w:tcPr>
            <w:tcW w:w="725" w:type="dxa"/>
            <w:vMerge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F75B9C" w:rsidRPr="0050527F" w:rsidRDefault="004E3DCD" w:rsidP="00E55325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E3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2.03-16.03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існування в кадрі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2.02-2.03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Коновалова С.О.</w:t>
            </w:r>
          </w:p>
        </w:tc>
        <w:tc>
          <w:tcPr>
            <w:tcW w:w="4678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F75B9C" w:rsidRPr="00722484" w:rsidTr="00BE5661">
        <w:tc>
          <w:tcPr>
            <w:tcW w:w="725" w:type="dxa"/>
            <w:vMerge w:val="restart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75B9C" w:rsidRPr="0050527F" w:rsidRDefault="00F75B9C" w:rsidP="0072248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RPr="00722484" w:rsidTr="00BE5661">
        <w:tc>
          <w:tcPr>
            <w:tcW w:w="725" w:type="dxa"/>
            <w:vMerge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19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78" w:type="dxa"/>
          </w:tcPr>
          <w:p w:rsidR="00F75B9C" w:rsidRPr="0050527F" w:rsidRDefault="00F75B9C" w:rsidP="00E5532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4E3DCD" w:rsidRPr="006B01EA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4E3DCD" w:rsidRP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Сюжетно-образна будова аудіовізуального твору (</w:t>
            </w:r>
            <w:proofErr w:type="spellStart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Коваленко Ю.Б. </w:t>
            </w:r>
            <w:r w:rsidRPr="004E3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літератури: компаративний аналіз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678" w:type="dxa"/>
          </w:tcPr>
          <w:p w:rsidR="004E3DCD" w:rsidRP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Сюжетно-образна будова аудіовізуального твору (</w:t>
            </w:r>
            <w:proofErr w:type="spellStart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Коваленко Ю.Б. </w:t>
            </w:r>
            <w:r w:rsidRPr="004E3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</w:p>
        </w:tc>
      </w:tr>
      <w:tr w:rsidR="00F75B9C" w:rsidRPr="00C21C27" w:rsidTr="00BE5661">
        <w:tc>
          <w:tcPr>
            <w:tcW w:w="725" w:type="dxa"/>
            <w:vMerge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майстерності оператора у виробництві АВТ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       Демиденко М.В.</w:t>
            </w:r>
          </w:p>
        </w:tc>
        <w:tc>
          <w:tcPr>
            <w:tcW w:w="4678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RPr="00C21C27" w:rsidTr="00BE5661">
        <w:tc>
          <w:tcPr>
            <w:tcW w:w="725" w:type="dxa"/>
            <w:vMerge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501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0B18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17.03-12.05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майстерності оператора у виробництві АВТ (пр.) Демиденко М.В.</w:t>
            </w:r>
          </w:p>
        </w:tc>
        <w:tc>
          <w:tcPr>
            <w:tcW w:w="4678" w:type="dxa"/>
          </w:tcPr>
          <w:p w:rsidR="00F75B9C" w:rsidRPr="0050527F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Tr="00BE5661">
        <w:tc>
          <w:tcPr>
            <w:tcW w:w="725" w:type="dxa"/>
            <w:vMerge w:val="restart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F75B9C" w:rsidRPr="0050527F" w:rsidRDefault="00F75B9C" w:rsidP="001124E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75B9C" w:rsidRPr="0050527F" w:rsidRDefault="00F75B9C" w:rsidP="009C398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75B9C" w:rsidRPr="0050527F" w:rsidRDefault="00F75B9C" w:rsidP="000B18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5B9C" w:rsidTr="00BE5661">
        <w:tc>
          <w:tcPr>
            <w:tcW w:w="725" w:type="dxa"/>
            <w:vMerge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75B9C" w:rsidRDefault="00F75B9C" w:rsidP="009C398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F75B9C" w:rsidRPr="0050527F" w:rsidRDefault="00F75B9C" w:rsidP="00552D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майстерності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F7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6.05</w:t>
            </w:r>
          </w:p>
        </w:tc>
        <w:tc>
          <w:tcPr>
            <w:tcW w:w="4819" w:type="dxa"/>
          </w:tcPr>
          <w:p w:rsidR="00F75B9C" w:rsidRPr="0050527F" w:rsidRDefault="00F75B9C" w:rsidP="00BE566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75B9C" w:rsidRPr="0050527F" w:rsidRDefault="00F75B9C" w:rsidP="00BE566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візуальної грамотності (пр.) Соловйова Ю.О.</w:t>
            </w:r>
          </w:p>
        </w:tc>
      </w:tr>
      <w:tr w:rsidR="004E3DCD" w:rsidRPr="001F6A17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4E3DCD" w:rsidRP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11.03-25.03 (пр.)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існування в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1.04-13</w:t>
            </w:r>
            <w:r w:rsidRPr="00552D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Мовленнєва культура (пр.)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B54430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43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4.02-18.03</w:t>
            </w:r>
            <w:r w:rsidR="00821C0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візуальної грамотності (пр.) Соловйова Ю.О.</w:t>
            </w:r>
            <w:r w:rsidR="00821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="004E3DCD" w:rsidRPr="00BE56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1.04-29.04</w:t>
            </w:r>
            <w:r w:rsid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Аналогова фотографія та нестандартна фототехніка (пр.)                </w:t>
            </w:r>
            <w:proofErr w:type="spellStart"/>
            <w:r w:rsid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="004E3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4E3DCD" w:rsidRPr="001F6A17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CD" w:rsidRPr="00552D76" w:rsidTr="00BE5661">
        <w:tc>
          <w:tcPr>
            <w:tcW w:w="725" w:type="dxa"/>
            <w:vMerge w:val="restart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4E3DCD" w:rsidRPr="00552D76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CD" w:rsidRPr="00552D76" w:rsidTr="00BE5661">
        <w:tc>
          <w:tcPr>
            <w:tcW w:w="725" w:type="dxa"/>
            <w:vMerge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3DCD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4E3DCD" w:rsidRPr="00552D76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4E3DCD" w:rsidRPr="0050527F" w:rsidRDefault="004E3DCD" w:rsidP="004E3D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Стрижак Д.А. </w:t>
            </w:r>
            <w:r w:rsidRPr="00BE56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16.04</w:t>
            </w:r>
          </w:p>
        </w:tc>
      </w:tr>
      <w:tr w:rsidR="00365E76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</w:t>
            </w:r>
            <w:r w:rsidRPr="00F75B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по 6.05</w:t>
            </w: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Стрижак Д.А. </w:t>
            </w:r>
            <w:r w:rsidRPr="00BE56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16.04</w:t>
            </w:r>
          </w:p>
        </w:tc>
      </w:tr>
      <w:tr w:rsidR="00365E76" w:rsidRPr="00365E76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365E76" w:rsidRPr="00552D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E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5.02-5.03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існування в кадрі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                                       12.03-14.05 </w:t>
            </w:r>
            <w:r w:rsidRPr="00365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Мистецтво існування в кадрі </w:t>
            </w:r>
            <w:proofErr w:type="spellStart"/>
            <w:r w:rsidRPr="00365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365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65E76" w:rsidRPr="0050527F" w:rsidRDefault="00365E76" w:rsidP="00B5443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E76" w:rsidRPr="00365E76" w:rsidTr="00BE5661">
        <w:tc>
          <w:tcPr>
            <w:tcW w:w="725" w:type="dxa"/>
            <w:vMerge w:val="restart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E76" w:rsidRPr="00C21C27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4819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678" w:type="dxa"/>
          </w:tcPr>
          <w:p w:rsidR="00365E76" w:rsidRPr="0050527F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365E76" w:rsidRPr="00552D76" w:rsidTr="00BE5661">
        <w:tc>
          <w:tcPr>
            <w:tcW w:w="725" w:type="dxa"/>
            <w:vMerge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65E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365E76" w:rsidRPr="00552D76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Екранна творчість ведучого і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819" w:type="dxa"/>
          </w:tcPr>
          <w:p w:rsidR="00365E76" w:rsidRPr="00340532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відео монтажу (</w:t>
            </w:r>
            <w:proofErr w:type="spellStart"/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r w:rsidR="00340532"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Стрижак Д.А</w:t>
            </w:r>
          </w:p>
        </w:tc>
        <w:tc>
          <w:tcPr>
            <w:tcW w:w="4678" w:type="dxa"/>
          </w:tcPr>
          <w:p w:rsidR="00365E76" w:rsidRPr="00EB0BF7" w:rsidRDefault="00365E76" w:rsidP="00365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Редагування цифрових фотографій (</w:t>
            </w:r>
            <w:proofErr w:type="spellStart"/>
            <w:r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="00340532"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В.В.</w:t>
            </w:r>
          </w:p>
        </w:tc>
      </w:tr>
      <w:tr w:rsidR="00340532" w:rsidRPr="00552D76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340532" w:rsidRPr="00552D76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D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10.04-8.05</w:t>
            </w:r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Екранна творчість ведучого і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  <w:proofErr w:type="spellStart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52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819" w:type="dxa"/>
          </w:tcPr>
          <w:p w:rsidR="00340532" w:rsidRP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5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24.04-8.05</w:t>
            </w:r>
            <w:r w:rsidRPr="00340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відео монтажу (пр.) Стрижак Д.А</w:t>
            </w:r>
          </w:p>
        </w:tc>
        <w:tc>
          <w:tcPr>
            <w:tcW w:w="4678" w:type="dxa"/>
          </w:tcPr>
          <w:p w:rsidR="00340532" w:rsidRPr="00EB0BF7" w:rsidRDefault="00EB0BF7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B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20.02, 20.03, 17.04. 15.05</w:t>
            </w:r>
            <w:r w:rsidR="00821C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40532" w:rsidRPr="00EB0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Редагування цифрових фотографій (пр.) Тарасов В.В.</w:t>
            </w:r>
          </w:p>
        </w:tc>
      </w:tr>
      <w:tr w:rsidR="00340532" w:rsidRPr="00552D76" w:rsidTr="00BE5661">
        <w:tc>
          <w:tcPr>
            <w:tcW w:w="725" w:type="dxa"/>
            <w:vMerge w:val="restart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01" w:type="dxa"/>
          </w:tcPr>
          <w:p w:rsidR="00340532" w:rsidRPr="00552D76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Нікулін Р.В.                 </w:t>
            </w: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11.04</w:t>
            </w: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532" w:rsidRPr="00552D76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01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(пр.) Нікулін Р.В. </w:t>
            </w:r>
            <w:r w:rsidRPr="00B76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11.04</w:t>
            </w: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532" w:rsidRPr="00552D76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01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532" w:rsidTr="00BE5661">
        <w:tc>
          <w:tcPr>
            <w:tcW w:w="725" w:type="dxa"/>
            <w:vMerge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40532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01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340532" w:rsidRPr="0050527F" w:rsidRDefault="00340532" w:rsidP="0034053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1683B" w:rsidRPr="00AF0F9B" w:rsidRDefault="00BE5661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9C398B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40D80"/>
    <w:rsid w:val="000B0524"/>
    <w:rsid w:val="000C3390"/>
    <w:rsid w:val="000E63A6"/>
    <w:rsid w:val="000E7A28"/>
    <w:rsid w:val="000E7C44"/>
    <w:rsid w:val="000F2355"/>
    <w:rsid w:val="001124E5"/>
    <w:rsid w:val="00133697"/>
    <w:rsid w:val="001A1B8E"/>
    <w:rsid w:val="001A6088"/>
    <w:rsid w:val="001D3DBE"/>
    <w:rsid w:val="001F6A17"/>
    <w:rsid w:val="00230368"/>
    <w:rsid w:val="002625DD"/>
    <w:rsid w:val="002A7FA7"/>
    <w:rsid w:val="002B2204"/>
    <w:rsid w:val="002C1080"/>
    <w:rsid w:val="002C4BF9"/>
    <w:rsid w:val="002C5FFD"/>
    <w:rsid w:val="002D3E07"/>
    <w:rsid w:val="002F01B0"/>
    <w:rsid w:val="00340532"/>
    <w:rsid w:val="003501C5"/>
    <w:rsid w:val="00365E76"/>
    <w:rsid w:val="003D29E7"/>
    <w:rsid w:val="003D4389"/>
    <w:rsid w:val="003E2CE2"/>
    <w:rsid w:val="00423E08"/>
    <w:rsid w:val="004A6760"/>
    <w:rsid w:val="004E3DCD"/>
    <w:rsid w:val="005042D2"/>
    <w:rsid w:val="0050527F"/>
    <w:rsid w:val="0054444C"/>
    <w:rsid w:val="00552D76"/>
    <w:rsid w:val="00562006"/>
    <w:rsid w:val="005E672C"/>
    <w:rsid w:val="005F0594"/>
    <w:rsid w:val="0061040B"/>
    <w:rsid w:val="00640EBE"/>
    <w:rsid w:val="0064126B"/>
    <w:rsid w:val="006B01EA"/>
    <w:rsid w:val="00722484"/>
    <w:rsid w:val="007372BE"/>
    <w:rsid w:val="007C2C6E"/>
    <w:rsid w:val="007C6C9E"/>
    <w:rsid w:val="007D47D8"/>
    <w:rsid w:val="007F16A5"/>
    <w:rsid w:val="007F71B1"/>
    <w:rsid w:val="00807DB0"/>
    <w:rsid w:val="00821C0F"/>
    <w:rsid w:val="0097341B"/>
    <w:rsid w:val="009B1997"/>
    <w:rsid w:val="009B60AF"/>
    <w:rsid w:val="009C398B"/>
    <w:rsid w:val="009D68FE"/>
    <w:rsid w:val="00A249F5"/>
    <w:rsid w:val="00A538EE"/>
    <w:rsid w:val="00A65B9A"/>
    <w:rsid w:val="00A941A6"/>
    <w:rsid w:val="00AA4C20"/>
    <w:rsid w:val="00AA5DA8"/>
    <w:rsid w:val="00AF0F9B"/>
    <w:rsid w:val="00B15FF8"/>
    <w:rsid w:val="00B3434F"/>
    <w:rsid w:val="00B4115B"/>
    <w:rsid w:val="00B455BE"/>
    <w:rsid w:val="00B54430"/>
    <w:rsid w:val="00B764D8"/>
    <w:rsid w:val="00BD3B45"/>
    <w:rsid w:val="00BE5661"/>
    <w:rsid w:val="00C11585"/>
    <w:rsid w:val="00C21C27"/>
    <w:rsid w:val="00D142FC"/>
    <w:rsid w:val="00D4224C"/>
    <w:rsid w:val="00D5726E"/>
    <w:rsid w:val="00DA79E1"/>
    <w:rsid w:val="00DD341F"/>
    <w:rsid w:val="00E4090A"/>
    <w:rsid w:val="00E55325"/>
    <w:rsid w:val="00EA5DE3"/>
    <w:rsid w:val="00EB0BF7"/>
    <w:rsid w:val="00ED3E66"/>
    <w:rsid w:val="00F1683B"/>
    <w:rsid w:val="00F2500C"/>
    <w:rsid w:val="00F654E8"/>
    <w:rsid w:val="00F75B9C"/>
    <w:rsid w:val="00FB011F"/>
    <w:rsid w:val="00FC54D8"/>
    <w:rsid w:val="00FE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27F6"/>
  <w15:docId w15:val="{D5172E8C-C294-4BB6-A866-96C2C398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15</cp:revision>
  <dcterms:created xsi:type="dcterms:W3CDTF">2025-12-05T10:13:00Z</dcterms:created>
  <dcterms:modified xsi:type="dcterms:W3CDTF">2026-01-30T17:13:00Z</dcterms:modified>
</cp:coreProperties>
</file>